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FC" w:rsidRPr="00A26E8B" w:rsidRDefault="001F3BFC" w:rsidP="001F3BFC">
      <w:pPr>
        <w:spacing w:beforeLines="100" w:before="312" w:afterLines="100" w:after="312" w:line="360" w:lineRule="auto"/>
        <w:ind w:right="-1"/>
        <w:jc w:val="center"/>
        <w:rPr>
          <w:rFonts w:eastAsia="黑体"/>
          <w:b/>
          <w:bCs/>
          <w:sz w:val="44"/>
          <w:szCs w:val="44"/>
        </w:rPr>
      </w:pPr>
      <w:r w:rsidRPr="00A26E8B">
        <w:rPr>
          <w:rFonts w:eastAsia="黑体" w:cs="黑体" w:hint="eastAsia"/>
          <w:b/>
          <w:bCs/>
          <w:sz w:val="44"/>
          <w:szCs w:val="44"/>
        </w:rPr>
        <w:t>上海科普教育创新奖奖励办法</w:t>
      </w:r>
    </w:p>
    <w:p w:rsidR="001F3BFC" w:rsidRPr="00A26E8B" w:rsidRDefault="001F3BFC" w:rsidP="001F3BFC">
      <w:pPr>
        <w:tabs>
          <w:tab w:val="left" w:pos="360"/>
        </w:tabs>
        <w:spacing w:beforeLines="100" w:before="312" w:afterLines="100" w:after="312" w:line="360" w:lineRule="auto"/>
        <w:ind w:right="-1"/>
        <w:jc w:val="center"/>
        <w:rPr>
          <w:rFonts w:eastAsia="仿宋_GB2312"/>
          <w:sz w:val="30"/>
          <w:szCs w:val="30"/>
        </w:rPr>
      </w:pPr>
      <w:r w:rsidRPr="00A26E8B">
        <w:rPr>
          <w:rFonts w:eastAsia="仿宋_GB2312" w:cs="仿宋_GB2312" w:hint="eastAsia"/>
          <w:sz w:val="30"/>
          <w:szCs w:val="30"/>
        </w:rPr>
        <w:t>（</w:t>
      </w:r>
      <w:r>
        <w:rPr>
          <w:rFonts w:eastAsia="仿宋_GB2312" w:cs="仿宋_GB2312" w:hint="eastAsia"/>
          <w:kern w:val="0"/>
          <w:sz w:val="30"/>
          <w:szCs w:val="30"/>
        </w:rPr>
        <w:t>修订稿</w:t>
      </w:r>
      <w:r w:rsidRPr="00A26E8B">
        <w:rPr>
          <w:rFonts w:eastAsia="仿宋_GB2312" w:cs="仿宋_GB2312" w:hint="eastAsia"/>
          <w:sz w:val="30"/>
          <w:szCs w:val="30"/>
        </w:rPr>
        <w:t>）</w:t>
      </w:r>
    </w:p>
    <w:p w:rsidR="001F3BFC" w:rsidRPr="00A26E8B" w:rsidRDefault="001F3BFC" w:rsidP="001F3BFC">
      <w:pPr>
        <w:spacing w:beforeLines="100" w:before="312" w:line="360" w:lineRule="auto"/>
        <w:ind w:right="-1"/>
        <w:jc w:val="center"/>
        <w:rPr>
          <w:rFonts w:eastAsia="黑体"/>
          <w:bCs/>
          <w:sz w:val="30"/>
          <w:szCs w:val="30"/>
        </w:rPr>
      </w:pPr>
      <w:r w:rsidRPr="00A26E8B">
        <w:rPr>
          <w:rFonts w:eastAsia="黑体" w:cs="黑体" w:hint="eastAsia"/>
          <w:bCs/>
          <w:sz w:val="30"/>
          <w:szCs w:val="30"/>
        </w:rPr>
        <w:t>第一章</w:t>
      </w:r>
      <w:r w:rsidRPr="00A26E8B">
        <w:rPr>
          <w:rFonts w:eastAsia="黑体" w:cs="黑体"/>
          <w:bCs/>
          <w:sz w:val="30"/>
          <w:szCs w:val="30"/>
        </w:rPr>
        <w:t xml:space="preserve"> </w:t>
      </w:r>
      <w:r w:rsidRPr="00A26E8B">
        <w:rPr>
          <w:rFonts w:eastAsia="黑体" w:cs="黑体" w:hint="eastAsia"/>
          <w:bCs/>
          <w:sz w:val="30"/>
          <w:szCs w:val="30"/>
        </w:rPr>
        <w:t>总则</w:t>
      </w:r>
    </w:p>
    <w:p w:rsidR="001F3BFC" w:rsidRPr="00A26E8B" w:rsidRDefault="001F3BFC" w:rsidP="001F3BFC">
      <w:pPr>
        <w:spacing w:line="360" w:lineRule="auto"/>
        <w:ind w:firstLineChars="200" w:firstLine="602"/>
        <w:rPr>
          <w:rFonts w:eastAsia="仿宋_GB2312"/>
          <w:sz w:val="30"/>
          <w:szCs w:val="30"/>
        </w:rPr>
      </w:pPr>
      <w:r w:rsidRPr="00A26E8B">
        <w:rPr>
          <w:rFonts w:eastAsia="仿宋_GB2312" w:cs="仿宋_GB2312" w:hint="eastAsia"/>
          <w:b/>
          <w:bCs/>
          <w:sz w:val="30"/>
          <w:szCs w:val="30"/>
        </w:rPr>
        <w:t>第一条</w:t>
      </w:r>
      <w:r w:rsidRPr="00A26E8B">
        <w:rPr>
          <w:rFonts w:eastAsia="仿宋_GB2312" w:cs="仿宋_GB2312"/>
          <w:sz w:val="30"/>
          <w:szCs w:val="30"/>
        </w:rPr>
        <w:t xml:space="preserve">  </w:t>
      </w:r>
      <w:r w:rsidRPr="00A26E8B">
        <w:rPr>
          <w:rFonts w:eastAsia="仿宋_GB2312" w:cs="仿宋_GB2312" w:hint="eastAsia"/>
          <w:sz w:val="30"/>
          <w:szCs w:val="30"/>
        </w:rPr>
        <w:t>为奖励在上海科学普及事业中做出突出贡献的个人或组织，调动科普工作者的积极性和创造性，加速上海科普事业的发展，根据《中华人民共和国科学技术普及法》、《国家科学技术奖励条例》、《社会力量设立科学技术奖管理办法》、《上海市科学技术进步条例》，制定本办法。</w:t>
      </w:r>
    </w:p>
    <w:p w:rsidR="001F3BFC" w:rsidRPr="00A26E8B" w:rsidRDefault="001F3BFC" w:rsidP="001F3BFC">
      <w:pPr>
        <w:spacing w:line="360" w:lineRule="auto"/>
        <w:ind w:right="-1" w:firstLineChars="200" w:firstLine="602"/>
        <w:rPr>
          <w:rFonts w:eastAsia="仿宋_GB2312"/>
          <w:sz w:val="30"/>
          <w:szCs w:val="30"/>
        </w:rPr>
      </w:pPr>
      <w:r w:rsidRPr="00A26E8B">
        <w:rPr>
          <w:rFonts w:eastAsia="仿宋_GB2312" w:cs="仿宋_GB2312" w:hint="eastAsia"/>
          <w:b/>
          <w:bCs/>
          <w:sz w:val="30"/>
          <w:szCs w:val="30"/>
        </w:rPr>
        <w:t>第二条</w:t>
      </w:r>
      <w:r w:rsidRPr="00A26E8B">
        <w:rPr>
          <w:rFonts w:eastAsia="仿宋_GB2312" w:cs="仿宋_GB2312"/>
          <w:sz w:val="30"/>
          <w:szCs w:val="30"/>
        </w:rPr>
        <w:t xml:space="preserve">  </w:t>
      </w:r>
      <w:r w:rsidRPr="00A26E8B">
        <w:rPr>
          <w:rFonts w:eastAsia="仿宋_GB2312" w:cs="仿宋_GB2312" w:hint="eastAsia"/>
          <w:sz w:val="30"/>
          <w:szCs w:val="30"/>
        </w:rPr>
        <w:t>本办法适用于上海科普教育创新奖（以下简称“上海科普奖”）的推荐、申报、评审和授予等工作。</w:t>
      </w:r>
    </w:p>
    <w:p w:rsidR="001F3BFC" w:rsidRPr="00A26E8B" w:rsidRDefault="001F3BFC" w:rsidP="001F3BFC">
      <w:pPr>
        <w:spacing w:line="360" w:lineRule="auto"/>
        <w:ind w:right="-1" w:firstLineChars="200" w:firstLine="602"/>
        <w:rPr>
          <w:rFonts w:eastAsia="仿宋_GB2312"/>
          <w:sz w:val="30"/>
          <w:szCs w:val="30"/>
        </w:rPr>
      </w:pPr>
      <w:r w:rsidRPr="00A26E8B">
        <w:rPr>
          <w:rFonts w:eastAsia="仿宋_GB2312" w:cs="仿宋_GB2312" w:hint="eastAsia"/>
          <w:b/>
          <w:bCs/>
          <w:sz w:val="30"/>
          <w:szCs w:val="30"/>
        </w:rPr>
        <w:t>第三条</w:t>
      </w:r>
      <w:r w:rsidRPr="00A26E8B">
        <w:rPr>
          <w:rFonts w:eastAsia="仿宋_GB2312" w:cs="仿宋_GB2312"/>
          <w:sz w:val="30"/>
          <w:szCs w:val="30"/>
        </w:rPr>
        <w:t xml:space="preserve">  </w:t>
      </w:r>
      <w:r w:rsidRPr="00A26E8B">
        <w:rPr>
          <w:rFonts w:eastAsia="仿宋_GB2312" w:cs="仿宋_GB2312" w:hint="eastAsia"/>
          <w:sz w:val="30"/>
          <w:szCs w:val="30"/>
        </w:rPr>
        <w:t>上海科普奖在相关政府主管部门的指导下，由上海科普教育发展基金会出资设立，并积极吸引其他社会力量出资参与评奖工作。</w:t>
      </w:r>
    </w:p>
    <w:p w:rsidR="001F3BFC" w:rsidRPr="00A26E8B" w:rsidRDefault="001F3BFC" w:rsidP="001F3BFC">
      <w:pPr>
        <w:spacing w:line="360" w:lineRule="auto"/>
        <w:ind w:right="-1" w:firstLineChars="200" w:firstLine="602"/>
        <w:rPr>
          <w:rFonts w:eastAsia="仿宋_GB2312"/>
          <w:sz w:val="30"/>
          <w:szCs w:val="30"/>
        </w:rPr>
      </w:pPr>
      <w:r w:rsidRPr="00A26E8B">
        <w:rPr>
          <w:rFonts w:eastAsia="仿宋_GB2312" w:cs="仿宋_GB2312" w:hint="eastAsia"/>
          <w:b/>
          <w:bCs/>
          <w:sz w:val="30"/>
          <w:szCs w:val="30"/>
        </w:rPr>
        <w:t>第四条</w:t>
      </w:r>
      <w:r w:rsidRPr="00A26E8B">
        <w:rPr>
          <w:rFonts w:eastAsia="仿宋_GB2312" w:cs="仿宋_GB2312"/>
          <w:sz w:val="30"/>
          <w:szCs w:val="30"/>
        </w:rPr>
        <w:t xml:space="preserve">  </w:t>
      </w:r>
      <w:r w:rsidRPr="00A26E8B">
        <w:rPr>
          <w:rFonts w:eastAsia="仿宋_GB2312" w:cs="仿宋_GB2312" w:hint="eastAsia"/>
          <w:sz w:val="30"/>
          <w:szCs w:val="30"/>
        </w:rPr>
        <w:t>上海科普奖的推荐、申报、评审和授予等工作，贯彻尊重知识、尊重人才、尊重创造的方针，遵循公开、公平、公正的原则，不受任何组织或个人的非法干涉。</w:t>
      </w:r>
    </w:p>
    <w:p w:rsidR="001F3BFC" w:rsidRPr="00A26E8B" w:rsidRDefault="001F3BFC" w:rsidP="001F3BFC">
      <w:pPr>
        <w:spacing w:line="360" w:lineRule="auto"/>
        <w:ind w:right="-1" w:firstLineChars="200" w:firstLine="602"/>
        <w:rPr>
          <w:rFonts w:eastAsia="仿宋_GB2312"/>
          <w:sz w:val="30"/>
          <w:szCs w:val="30"/>
        </w:rPr>
      </w:pPr>
      <w:r w:rsidRPr="00A26E8B">
        <w:rPr>
          <w:rFonts w:eastAsia="仿宋_GB2312" w:cs="仿宋_GB2312" w:hint="eastAsia"/>
          <w:b/>
          <w:bCs/>
          <w:sz w:val="30"/>
          <w:szCs w:val="30"/>
        </w:rPr>
        <w:t>第五条</w:t>
      </w:r>
      <w:r w:rsidRPr="00A26E8B">
        <w:rPr>
          <w:rFonts w:eastAsia="仿宋_GB2312" w:cs="仿宋_GB2312"/>
          <w:sz w:val="30"/>
          <w:szCs w:val="30"/>
        </w:rPr>
        <w:t xml:space="preserve">  </w:t>
      </w:r>
      <w:r w:rsidRPr="00A26E8B">
        <w:rPr>
          <w:rFonts w:eastAsia="仿宋_GB2312" w:cs="仿宋_GB2312" w:hint="eastAsia"/>
          <w:sz w:val="30"/>
          <w:szCs w:val="30"/>
        </w:rPr>
        <w:t>上海科普教育发展基金会设立上海科普奖奖励委员会（以下简称“奖励委员会”），负责上海科普奖的指导和监督；奖励委员会下设上海科普奖管理办公室（以下简称“管理办公室”），管理办公室设在上海科普教育促进中心，负责上海科普奖评审的管理、组织及其他日常工作；奖励委员会聘请有关方面的</w:t>
      </w:r>
      <w:r w:rsidRPr="00A26E8B">
        <w:rPr>
          <w:rFonts w:eastAsia="仿宋_GB2312" w:cs="仿宋_GB2312" w:hint="eastAsia"/>
          <w:sz w:val="30"/>
          <w:szCs w:val="30"/>
        </w:rPr>
        <w:lastRenderedPageBreak/>
        <w:t>专家、学者成立上海科普奖专家委员会（以下简称“专家委员会”），负责上海科普奖的评审工作。</w:t>
      </w:r>
    </w:p>
    <w:p w:rsidR="001F3BFC" w:rsidRPr="00A26E8B" w:rsidRDefault="001F3BFC" w:rsidP="001F3BFC">
      <w:pPr>
        <w:spacing w:beforeLines="100" w:before="312" w:line="360" w:lineRule="auto"/>
        <w:ind w:right="-1"/>
        <w:jc w:val="center"/>
        <w:rPr>
          <w:rFonts w:eastAsia="黑体"/>
          <w:bCs/>
          <w:sz w:val="30"/>
          <w:szCs w:val="30"/>
        </w:rPr>
      </w:pPr>
      <w:r w:rsidRPr="00A26E8B">
        <w:rPr>
          <w:rFonts w:eastAsia="黑体" w:cs="黑体" w:hint="eastAsia"/>
          <w:bCs/>
          <w:sz w:val="30"/>
          <w:szCs w:val="30"/>
        </w:rPr>
        <w:t>第二章</w:t>
      </w:r>
      <w:r w:rsidRPr="00A26E8B">
        <w:rPr>
          <w:rFonts w:eastAsia="黑体" w:cs="黑体"/>
          <w:bCs/>
          <w:sz w:val="30"/>
          <w:szCs w:val="30"/>
        </w:rPr>
        <w:t xml:space="preserve"> </w:t>
      </w:r>
      <w:r w:rsidRPr="00A26E8B">
        <w:rPr>
          <w:rFonts w:eastAsia="黑体" w:cs="黑体" w:hint="eastAsia"/>
          <w:bCs/>
          <w:sz w:val="30"/>
          <w:szCs w:val="30"/>
        </w:rPr>
        <w:t>奖项设置</w:t>
      </w:r>
    </w:p>
    <w:p w:rsidR="001F3BFC" w:rsidRPr="00A26E8B" w:rsidRDefault="001F3BFC" w:rsidP="001F3BFC">
      <w:pPr>
        <w:ind w:right="-1" w:firstLineChars="200" w:firstLine="602"/>
        <w:rPr>
          <w:rFonts w:eastAsia="仿宋_GB2312" w:cs="仿宋_GB2312"/>
          <w:b/>
          <w:bCs/>
          <w:sz w:val="30"/>
          <w:szCs w:val="30"/>
        </w:rPr>
      </w:pPr>
      <w:r w:rsidRPr="00A26E8B">
        <w:rPr>
          <w:rFonts w:eastAsia="仿宋_GB2312" w:cs="仿宋_GB2312" w:hint="eastAsia"/>
          <w:b/>
          <w:bCs/>
          <w:sz w:val="30"/>
          <w:szCs w:val="30"/>
        </w:rPr>
        <w:t>第六条</w:t>
      </w:r>
      <w:r w:rsidRPr="00A26E8B">
        <w:rPr>
          <w:rFonts w:eastAsia="仿宋_GB2312" w:cs="仿宋_GB2312"/>
          <w:b/>
          <w:bCs/>
          <w:sz w:val="30"/>
          <w:szCs w:val="30"/>
        </w:rPr>
        <w:t xml:space="preserve">  </w:t>
      </w:r>
      <w:r w:rsidRPr="00A26E8B">
        <w:rPr>
          <w:rFonts w:eastAsia="仿宋_GB2312" w:cs="仿宋_GB2312" w:hint="eastAsia"/>
          <w:bCs/>
          <w:sz w:val="30"/>
          <w:szCs w:val="30"/>
        </w:rPr>
        <w:t>上海</w:t>
      </w:r>
      <w:r>
        <w:rPr>
          <w:rFonts w:eastAsia="仿宋_GB2312" w:cs="仿宋_GB2312" w:hint="eastAsia"/>
          <w:bCs/>
          <w:sz w:val="30"/>
          <w:szCs w:val="30"/>
        </w:rPr>
        <w:t>科普奖设科普杰出人物奖、科普贡献奖、科普成果奖、科普传媒奖</w:t>
      </w:r>
      <w:r w:rsidRPr="006F2D56">
        <w:rPr>
          <w:rFonts w:eastAsia="仿宋_GB2312" w:cs="仿宋_GB2312" w:hint="eastAsia"/>
          <w:bCs/>
          <w:sz w:val="30"/>
          <w:szCs w:val="30"/>
        </w:rPr>
        <w:t>，</w:t>
      </w:r>
      <w:r w:rsidRPr="009F1833">
        <w:rPr>
          <w:rFonts w:ascii="仿宋_GB2312" w:eastAsia="仿宋_GB2312" w:hAnsi="黑体" w:cs="仿宋_GB2312" w:hint="eastAsia"/>
          <w:bCs/>
          <w:color w:val="000000" w:themeColor="text1"/>
          <w:sz w:val="30"/>
          <w:szCs w:val="30"/>
        </w:rPr>
        <w:t>及若干提名奖</w:t>
      </w:r>
      <w:r w:rsidRPr="00A26E8B">
        <w:rPr>
          <w:rFonts w:eastAsia="仿宋_GB2312" w:cs="仿宋_GB2312" w:hint="eastAsia"/>
          <w:bCs/>
          <w:sz w:val="30"/>
          <w:szCs w:val="30"/>
        </w:rPr>
        <w:t>。</w:t>
      </w:r>
    </w:p>
    <w:p w:rsidR="001F3BFC" w:rsidRPr="00A26E8B" w:rsidRDefault="001F3BFC" w:rsidP="001F3BFC">
      <w:pPr>
        <w:ind w:right="-1" w:firstLineChars="200" w:firstLine="602"/>
        <w:rPr>
          <w:rFonts w:eastAsia="仿宋_GB2312"/>
          <w:sz w:val="30"/>
          <w:szCs w:val="30"/>
        </w:rPr>
      </w:pPr>
      <w:r w:rsidRPr="00A26E8B">
        <w:rPr>
          <w:rFonts w:eastAsia="仿宋_GB2312" w:cs="仿宋_GB2312" w:hint="eastAsia"/>
          <w:b/>
          <w:bCs/>
          <w:sz w:val="30"/>
          <w:szCs w:val="30"/>
        </w:rPr>
        <w:t>第七条</w:t>
      </w:r>
      <w:r w:rsidRPr="00A26E8B">
        <w:rPr>
          <w:rFonts w:eastAsia="仿宋_GB2312" w:cs="仿宋_GB2312"/>
          <w:b/>
          <w:bCs/>
          <w:sz w:val="30"/>
          <w:szCs w:val="30"/>
        </w:rPr>
        <w:t xml:space="preserve">  </w:t>
      </w:r>
      <w:r w:rsidRPr="00A26E8B">
        <w:rPr>
          <w:rFonts w:eastAsia="仿宋_GB2312" w:cs="仿宋_GB2312" w:hint="eastAsia"/>
          <w:sz w:val="30"/>
          <w:szCs w:val="30"/>
        </w:rPr>
        <w:t>科普杰出人物奖授予在本市长期从事科普教育、科普宣传、科普管理或其它科普公益项目，尤其</w:t>
      </w:r>
      <w:r w:rsidRPr="009F1833">
        <w:rPr>
          <w:rFonts w:ascii="仿宋_GB2312" w:eastAsia="仿宋_GB2312" w:hAnsi="黑体" w:cs="仿宋_GB2312" w:hint="eastAsia"/>
          <w:color w:val="000000" w:themeColor="text1"/>
          <w:sz w:val="30"/>
          <w:szCs w:val="30"/>
        </w:rPr>
        <w:t>在提高市民科学素养</w:t>
      </w:r>
      <w:r w:rsidRPr="004A1A56">
        <w:rPr>
          <w:rFonts w:ascii="仿宋_GB2312" w:eastAsia="仿宋_GB2312" w:hAnsi="黑体" w:cs="仿宋_GB2312" w:hint="eastAsia"/>
          <w:color w:val="000000" w:themeColor="text1"/>
          <w:sz w:val="30"/>
          <w:szCs w:val="30"/>
        </w:rPr>
        <w:t>或</w:t>
      </w:r>
      <w:r>
        <w:rPr>
          <w:rFonts w:eastAsia="仿宋_GB2312" w:cs="仿宋_GB2312" w:hint="eastAsia"/>
          <w:sz w:val="30"/>
          <w:szCs w:val="30"/>
        </w:rPr>
        <w:t>在</w:t>
      </w:r>
      <w:r w:rsidRPr="00A26E8B">
        <w:rPr>
          <w:rFonts w:eastAsia="仿宋_GB2312" w:cs="仿宋_GB2312" w:hint="eastAsia"/>
          <w:sz w:val="30"/>
          <w:szCs w:val="30"/>
        </w:rPr>
        <w:t>科研项目科普化及推广应用等方面作出突出贡献、具有广泛影响力、</w:t>
      </w:r>
      <w:r w:rsidRPr="001D05B8">
        <w:rPr>
          <w:rFonts w:eastAsia="仿宋_GB2312" w:cs="仿宋_GB2312" w:hint="eastAsia"/>
          <w:sz w:val="30"/>
          <w:szCs w:val="30"/>
        </w:rPr>
        <w:t>产生</w:t>
      </w:r>
      <w:r w:rsidRPr="00A26E8B">
        <w:rPr>
          <w:rFonts w:eastAsia="仿宋_GB2312" w:cs="仿宋_GB2312" w:hint="eastAsia"/>
          <w:sz w:val="30"/>
          <w:szCs w:val="30"/>
        </w:rPr>
        <w:t>重大社会或经济效益，并具有典型</w:t>
      </w:r>
      <w:r>
        <w:rPr>
          <w:rFonts w:eastAsia="仿宋_GB2312" w:cs="仿宋_GB2312" w:hint="eastAsia"/>
          <w:sz w:val="30"/>
          <w:szCs w:val="30"/>
        </w:rPr>
        <w:t>、</w:t>
      </w:r>
      <w:r w:rsidRPr="00A26E8B">
        <w:rPr>
          <w:rFonts w:eastAsia="仿宋_GB2312" w:cs="仿宋_GB2312" w:hint="eastAsia"/>
          <w:sz w:val="30"/>
          <w:szCs w:val="30"/>
        </w:rPr>
        <w:t>代表性科普项目成果的个人。</w:t>
      </w:r>
    </w:p>
    <w:p w:rsidR="001F3BFC" w:rsidRPr="00A26E8B" w:rsidRDefault="001F3BFC" w:rsidP="001F3BFC">
      <w:pPr>
        <w:ind w:right="-1" w:firstLineChars="200" w:firstLine="602"/>
        <w:rPr>
          <w:rFonts w:eastAsia="仿宋_GB2312"/>
          <w:sz w:val="30"/>
          <w:szCs w:val="30"/>
        </w:rPr>
      </w:pPr>
      <w:r w:rsidRPr="00A26E8B">
        <w:rPr>
          <w:rFonts w:eastAsia="仿宋_GB2312" w:cs="仿宋_GB2312" w:hint="eastAsia"/>
          <w:b/>
          <w:bCs/>
          <w:sz w:val="30"/>
          <w:szCs w:val="30"/>
        </w:rPr>
        <w:t>第八条</w:t>
      </w:r>
      <w:r w:rsidRPr="00A26E8B">
        <w:rPr>
          <w:rFonts w:eastAsia="仿宋_GB2312" w:cs="仿宋_GB2312"/>
          <w:b/>
          <w:bCs/>
          <w:sz w:val="30"/>
          <w:szCs w:val="30"/>
        </w:rPr>
        <w:t xml:space="preserve">  </w:t>
      </w:r>
      <w:r w:rsidRPr="00A26E8B">
        <w:rPr>
          <w:rFonts w:eastAsia="仿宋_GB2312" w:cs="仿宋_GB2312" w:hint="eastAsia"/>
          <w:sz w:val="30"/>
          <w:szCs w:val="30"/>
        </w:rPr>
        <w:t>科普贡献奖授予在本市科普教育、科普宣传、科普管理或其他科普公益项目中</w:t>
      </w:r>
      <w:r w:rsidRPr="001D05B8">
        <w:rPr>
          <w:rFonts w:eastAsia="仿宋_GB2312" w:cs="仿宋_GB2312" w:hint="eastAsia"/>
          <w:sz w:val="30"/>
          <w:szCs w:val="30"/>
        </w:rPr>
        <w:t>产生</w:t>
      </w:r>
      <w:r w:rsidRPr="00A26E8B">
        <w:rPr>
          <w:rFonts w:eastAsia="仿宋_GB2312" w:cs="仿宋_GB2312" w:hint="eastAsia"/>
          <w:sz w:val="30"/>
          <w:szCs w:val="30"/>
        </w:rPr>
        <w:t>显著效益，已具有典型</w:t>
      </w:r>
      <w:r>
        <w:rPr>
          <w:rFonts w:eastAsia="仿宋_GB2312" w:cs="仿宋_GB2312" w:hint="eastAsia"/>
          <w:sz w:val="30"/>
          <w:szCs w:val="30"/>
        </w:rPr>
        <w:t>、</w:t>
      </w:r>
      <w:r w:rsidRPr="00A26E8B">
        <w:rPr>
          <w:rFonts w:eastAsia="仿宋_GB2312" w:cs="仿宋_GB2312" w:hint="eastAsia"/>
          <w:sz w:val="30"/>
          <w:szCs w:val="30"/>
        </w:rPr>
        <w:t>代表性科普项目成果的个人</w:t>
      </w:r>
      <w:r w:rsidRPr="002C2A8B">
        <w:rPr>
          <w:rFonts w:eastAsia="仿宋_GB2312" w:cs="仿宋_GB2312" w:hint="eastAsia"/>
          <w:sz w:val="30"/>
          <w:szCs w:val="30"/>
        </w:rPr>
        <w:t>或组织</w:t>
      </w:r>
      <w:r w:rsidRPr="00A26E8B">
        <w:rPr>
          <w:rFonts w:eastAsia="仿宋_GB2312" w:cs="仿宋_GB2312" w:hint="eastAsia"/>
          <w:sz w:val="30"/>
          <w:szCs w:val="30"/>
        </w:rPr>
        <w:t>。</w:t>
      </w:r>
    </w:p>
    <w:p w:rsidR="001F3BFC" w:rsidRPr="00A26E8B" w:rsidRDefault="001F3BFC" w:rsidP="001F3BFC">
      <w:pPr>
        <w:ind w:right="-1" w:firstLineChars="200" w:firstLine="602"/>
        <w:rPr>
          <w:rFonts w:eastAsia="仿宋_GB2312"/>
          <w:sz w:val="30"/>
          <w:szCs w:val="30"/>
        </w:rPr>
      </w:pPr>
      <w:r w:rsidRPr="00A26E8B">
        <w:rPr>
          <w:rFonts w:eastAsia="仿宋_GB2312" w:cs="仿宋_GB2312" w:hint="eastAsia"/>
          <w:b/>
          <w:bCs/>
          <w:sz w:val="30"/>
          <w:szCs w:val="30"/>
        </w:rPr>
        <w:t>第九条</w:t>
      </w:r>
      <w:r w:rsidRPr="00A26E8B">
        <w:rPr>
          <w:rFonts w:eastAsia="仿宋_GB2312" w:cs="仿宋_GB2312"/>
          <w:b/>
          <w:bCs/>
          <w:sz w:val="30"/>
          <w:szCs w:val="30"/>
        </w:rPr>
        <w:t xml:space="preserve">  </w:t>
      </w:r>
      <w:r w:rsidRPr="00A26E8B">
        <w:rPr>
          <w:rFonts w:eastAsia="仿宋_GB2312" w:cs="仿宋_GB2312" w:hint="eastAsia"/>
          <w:sz w:val="30"/>
          <w:szCs w:val="30"/>
        </w:rPr>
        <w:t>科普成果奖授予原创性优秀科普图书（著作、译著、编著）、科普影视作品、科普音像制品、原创性优秀科普文艺作品（科普剧目、科普广播剧）、科普展教具（含展品和展项）、公益性科普活动等项目。</w:t>
      </w:r>
    </w:p>
    <w:p w:rsidR="001F3BFC" w:rsidRPr="00A26E8B" w:rsidRDefault="001F3BFC" w:rsidP="001F3BFC">
      <w:pPr>
        <w:ind w:right="-1" w:firstLineChars="200" w:firstLine="602"/>
        <w:rPr>
          <w:rFonts w:eastAsia="仿宋_GB2312"/>
          <w:sz w:val="30"/>
          <w:szCs w:val="30"/>
        </w:rPr>
      </w:pPr>
      <w:r w:rsidRPr="00A26E8B">
        <w:rPr>
          <w:rFonts w:eastAsia="仿宋_GB2312" w:cs="仿宋_GB2312" w:hint="eastAsia"/>
          <w:b/>
          <w:bCs/>
          <w:sz w:val="30"/>
          <w:szCs w:val="30"/>
        </w:rPr>
        <w:t>第十条</w:t>
      </w:r>
      <w:r w:rsidRPr="00A26E8B">
        <w:rPr>
          <w:rFonts w:eastAsia="仿宋_GB2312" w:cs="仿宋_GB2312"/>
          <w:b/>
          <w:bCs/>
          <w:sz w:val="30"/>
          <w:szCs w:val="30"/>
        </w:rPr>
        <w:t xml:space="preserve">  </w:t>
      </w:r>
      <w:r w:rsidRPr="00A26E8B">
        <w:rPr>
          <w:rFonts w:eastAsia="仿宋_GB2312" w:cs="仿宋_GB2312" w:hint="eastAsia"/>
          <w:sz w:val="30"/>
          <w:szCs w:val="30"/>
        </w:rPr>
        <w:t>科普传媒奖授予在本市登记（注册、备案）的，专门或主要从事科普宣传，</w:t>
      </w:r>
      <w:r>
        <w:rPr>
          <w:rFonts w:eastAsia="仿宋_GB2312" w:cs="仿宋_GB2312" w:hint="eastAsia"/>
          <w:sz w:val="30"/>
          <w:szCs w:val="30"/>
        </w:rPr>
        <w:t>并</w:t>
      </w:r>
      <w:r w:rsidRPr="00A26E8B">
        <w:rPr>
          <w:rFonts w:eastAsia="仿宋_GB2312" w:cs="仿宋_GB2312" w:hint="eastAsia"/>
          <w:sz w:val="30"/>
          <w:szCs w:val="30"/>
        </w:rPr>
        <w:t>具有一定的社会影响力和知名度的科普传播载体，包括</w:t>
      </w:r>
      <w:r w:rsidRPr="001D05B8">
        <w:rPr>
          <w:rFonts w:eastAsia="仿宋_GB2312" w:cs="仿宋_GB2312" w:hint="eastAsia"/>
          <w:sz w:val="30"/>
          <w:szCs w:val="30"/>
        </w:rPr>
        <w:t>电视的科普频道或栏目</w:t>
      </w:r>
      <w:r>
        <w:rPr>
          <w:rFonts w:eastAsia="仿宋_GB2312" w:cs="仿宋_GB2312" w:hint="eastAsia"/>
          <w:sz w:val="30"/>
          <w:szCs w:val="30"/>
        </w:rPr>
        <w:t>、</w:t>
      </w:r>
      <w:r w:rsidRPr="001D05B8">
        <w:rPr>
          <w:rFonts w:eastAsia="仿宋_GB2312" w:cs="仿宋_GB2312" w:hint="eastAsia"/>
          <w:sz w:val="30"/>
          <w:szCs w:val="30"/>
        </w:rPr>
        <w:t>广播的科普频段或栏目</w:t>
      </w:r>
      <w:r>
        <w:rPr>
          <w:rFonts w:eastAsia="仿宋_GB2312" w:cs="仿宋_GB2312" w:hint="eastAsia"/>
          <w:sz w:val="30"/>
          <w:szCs w:val="30"/>
        </w:rPr>
        <w:t>、科普报刊</w:t>
      </w:r>
      <w:r w:rsidRPr="001D05B8">
        <w:rPr>
          <w:rFonts w:eastAsia="仿宋_GB2312" w:cs="仿宋_GB2312" w:hint="eastAsia"/>
          <w:sz w:val="30"/>
          <w:szCs w:val="30"/>
        </w:rPr>
        <w:t>或专栏</w:t>
      </w:r>
      <w:r w:rsidRPr="00A26E8B">
        <w:rPr>
          <w:rFonts w:eastAsia="仿宋_GB2312" w:cs="仿宋_GB2312" w:hint="eastAsia"/>
          <w:sz w:val="30"/>
          <w:szCs w:val="30"/>
        </w:rPr>
        <w:t>、科普网站、</w:t>
      </w:r>
      <w:r>
        <w:rPr>
          <w:rFonts w:eastAsia="仿宋_GB2312" w:cs="仿宋_GB2312" w:hint="eastAsia"/>
          <w:sz w:val="30"/>
          <w:szCs w:val="30"/>
        </w:rPr>
        <w:t>科普新媒体</w:t>
      </w:r>
      <w:r w:rsidRPr="00A26E8B">
        <w:rPr>
          <w:rFonts w:eastAsia="仿宋_GB2312" w:cs="仿宋_GB2312" w:hint="eastAsia"/>
          <w:sz w:val="30"/>
          <w:szCs w:val="30"/>
        </w:rPr>
        <w:t>等项目。</w:t>
      </w:r>
    </w:p>
    <w:p w:rsidR="001F3BFC" w:rsidRPr="00A26E8B" w:rsidRDefault="001F3BFC" w:rsidP="001F3BFC">
      <w:pPr>
        <w:spacing w:beforeLines="100" w:before="312" w:line="360" w:lineRule="auto"/>
        <w:ind w:right="-1"/>
        <w:jc w:val="center"/>
        <w:rPr>
          <w:rFonts w:eastAsia="黑体"/>
          <w:bCs/>
          <w:sz w:val="30"/>
          <w:szCs w:val="30"/>
        </w:rPr>
      </w:pPr>
      <w:r w:rsidRPr="00A26E8B">
        <w:rPr>
          <w:rFonts w:eastAsia="黑体" w:cs="黑体" w:hint="eastAsia"/>
          <w:bCs/>
          <w:sz w:val="30"/>
          <w:szCs w:val="30"/>
        </w:rPr>
        <w:lastRenderedPageBreak/>
        <w:t>第三章</w:t>
      </w:r>
      <w:r w:rsidRPr="00A26E8B">
        <w:rPr>
          <w:rFonts w:eastAsia="黑体" w:cs="黑体"/>
          <w:bCs/>
          <w:sz w:val="30"/>
          <w:szCs w:val="30"/>
        </w:rPr>
        <w:t xml:space="preserve"> </w:t>
      </w:r>
      <w:r w:rsidRPr="00A26E8B">
        <w:rPr>
          <w:rFonts w:eastAsia="黑体" w:cs="黑体" w:hint="eastAsia"/>
          <w:bCs/>
          <w:sz w:val="30"/>
          <w:szCs w:val="30"/>
        </w:rPr>
        <w:t>奖项评审和授予</w:t>
      </w:r>
    </w:p>
    <w:p w:rsidR="001F3BFC" w:rsidRPr="00A26E8B" w:rsidRDefault="001F3BFC" w:rsidP="001F3BFC">
      <w:pPr>
        <w:spacing w:line="360" w:lineRule="auto"/>
        <w:ind w:right="-1" w:firstLineChars="198" w:firstLine="596"/>
        <w:rPr>
          <w:rFonts w:eastAsia="仿宋_GB2312" w:cs="仿宋_GB2312"/>
          <w:sz w:val="30"/>
          <w:szCs w:val="30"/>
        </w:rPr>
      </w:pPr>
      <w:r w:rsidRPr="00A26E8B">
        <w:rPr>
          <w:rFonts w:eastAsia="仿宋_GB2312" w:cs="仿宋_GB2312" w:hint="eastAsia"/>
          <w:b/>
          <w:bCs/>
          <w:sz w:val="30"/>
          <w:szCs w:val="30"/>
        </w:rPr>
        <w:t>第十一条</w:t>
      </w:r>
      <w:r w:rsidRPr="00A26E8B">
        <w:rPr>
          <w:rFonts w:eastAsia="仿宋_GB2312" w:cs="仿宋_GB2312"/>
          <w:sz w:val="30"/>
          <w:szCs w:val="30"/>
        </w:rPr>
        <w:t xml:space="preserve">  </w:t>
      </w:r>
      <w:r w:rsidRPr="00A26E8B">
        <w:rPr>
          <w:rFonts w:eastAsia="仿宋_GB2312" w:cs="仿宋_GB2312" w:hint="eastAsia"/>
          <w:sz w:val="30"/>
          <w:szCs w:val="30"/>
        </w:rPr>
        <w:t>上海科普奖每年组织一次评奖，并进行表彰颁奖。</w:t>
      </w:r>
    </w:p>
    <w:p w:rsidR="001F3BFC" w:rsidRPr="00A26E8B" w:rsidRDefault="001F3BFC" w:rsidP="001F3BFC">
      <w:pPr>
        <w:spacing w:line="360" w:lineRule="auto"/>
        <w:ind w:right="-1" w:firstLineChars="198" w:firstLine="596"/>
        <w:rPr>
          <w:rFonts w:eastAsia="仿宋_GB2312" w:cs="仿宋_GB2312"/>
          <w:bCs/>
          <w:sz w:val="30"/>
          <w:szCs w:val="30"/>
        </w:rPr>
      </w:pPr>
      <w:r w:rsidRPr="00A26E8B">
        <w:rPr>
          <w:rFonts w:eastAsia="仿宋_GB2312" w:cs="仿宋_GB2312" w:hint="eastAsia"/>
          <w:b/>
          <w:bCs/>
          <w:sz w:val="30"/>
          <w:szCs w:val="30"/>
        </w:rPr>
        <w:t>第十二条</w:t>
      </w:r>
      <w:r w:rsidRPr="00A26E8B">
        <w:rPr>
          <w:rFonts w:eastAsia="仿宋_GB2312" w:cs="仿宋_GB2312" w:hint="eastAsia"/>
          <w:b/>
          <w:bCs/>
          <w:sz w:val="30"/>
          <w:szCs w:val="30"/>
        </w:rPr>
        <w:t xml:space="preserve"> </w:t>
      </w:r>
      <w:r w:rsidRPr="00A26E8B">
        <w:rPr>
          <w:rFonts w:eastAsia="仿宋_GB2312" w:cs="仿宋_GB2312" w:hint="eastAsia"/>
          <w:bCs/>
          <w:sz w:val="30"/>
          <w:szCs w:val="30"/>
        </w:rPr>
        <w:t xml:space="preserve"> </w:t>
      </w:r>
      <w:r w:rsidRPr="00A26E8B">
        <w:rPr>
          <w:rFonts w:eastAsia="仿宋_GB2312" w:cs="仿宋_GB2312" w:hint="eastAsia"/>
          <w:bCs/>
          <w:sz w:val="30"/>
          <w:szCs w:val="30"/>
        </w:rPr>
        <w:t>同一项目或同一申报个人每年只能申报一个奖项，违规者将视为无效申报处理。</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第十三条</w:t>
      </w:r>
      <w:r w:rsidRPr="00A26E8B">
        <w:rPr>
          <w:rFonts w:eastAsia="仿宋_GB2312" w:cs="仿宋_GB2312"/>
          <w:sz w:val="30"/>
          <w:szCs w:val="30"/>
        </w:rPr>
        <w:t xml:space="preserve">  </w:t>
      </w:r>
      <w:r w:rsidRPr="00A26E8B">
        <w:rPr>
          <w:rFonts w:eastAsia="仿宋_GB2312" w:cs="仿宋_GB2312" w:hint="eastAsia"/>
          <w:sz w:val="30"/>
          <w:szCs w:val="30"/>
        </w:rPr>
        <w:t>上海科普奖由下列单位和个人推荐：</w:t>
      </w:r>
    </w:p>
    <w:p w:rsidR="001F3BFC" w:rsidRPr="004879D4" w:rsidRDefault="001F3BFC" w:rsidP="001F3BFC">
      <w:pPr>
        <w:spacing w:line="600" w:lineRule="exact"/>
        <w:ind w:right="-1" w:firstLineChars="200" w:firstLine="600"/>
        <w:rPr>
          <w:rFonts w:ascii="仿宋_GB2312" w:eastAsia="仿宋_GB2312" w:hAnsi="黑体" w:cs="仿宋_GB2312"/>
          <w:sz w:val="30"/>
          <w:szCs w:val="30"/>
        </w:rPr>
      </w:pPr>
      <w:r>
        <w:rPr>
          <w:rFonts w:ascii="仿宋_GB2312" w:eastAsia="仿宋_GB2312" w:hAnsi="黑体" w:cs="仿宋_GB2312" w:hint="eastAsia"/>
          <w:sz w:val="30"/>
          <w:szCs w:val="30"/>
        </w:rPr>
        <w:t>（一）市政府有关委办局</w:t>
      </w:r>
      <w:r w:rsidRPr="004879D4">
        <w:rPr>
          <w:rFonts w:ascii="仿宋_GB2312" w:eastAsia="仿宋_GB2312" w:hAnsi="黑体" w:cs="仿宋_GB2312" w:hint="eastAsia"/>
          <w:sz w:val="30"/>
          <w:szCs w:val="30"/>
        </w:rPr>
        <w:t>；</w:t>
      </w:r>
    </w:p>
    <w:p w:rsidR="001F3BFC" w:rsidRPr="004879D4" w:rsidRDefault="001F3BFC" w:rsidP="001F3BFC">
      <w:pPr>
        <w:spacing w:line="600" w:lineRule="exact"/>
        <w:ind w:right="-1" w:firstLineChars="200" w:firstLine="600"/>
        <w:rPr>
          <w:rFonts w:ascii="仿宋_GB2312" w:eastAsia="仿宋_GB2312" w:hAnsi="黑体"/>
          <w:sz w:val="30"/>
          <w:szCs w:val="30"/>
        </w:rPr>
      </w:pPr>
      <w:r>
        <w:rPr>
          <w:rFonts w:ascii="仿宋_GB2312" w:eastAsia="仿宋_GB2312" w:hAnsi="黑体" w:cs="仿宋_GB2312" w:hint="eastAsia"/>
          <w:sz w:val="30"/>
          <w:szCs w:val="30"/>
        </w:rPr>
        <w:t>（二</w:t>
      </w:r>
      <w:r w:rsidRPr="004879D4">
        <w:rPr>
          <w:rFonts w:ascii="仿宋_GB2312" w:eastAsia="仿宋_GB2312" w:hAnsi="黑体" w:cs="仿宋_GB2312" w:hint="eastAsia"/>
          <w:sz w:val="30"/>
          <w:szCs w:val="30"/>
        </w:rPr>
        <w:t>）</w:t>
      </w:r>
      <w:r>
        <w:rPr>
          <w:rFonts w:ascii="仿宋_GB2312" w:eastAsia="仿宋_GB2312" w:hAnsi="黑体" w:cs="仿宋_GB2312" w:hint="eastAsia"/>
          <w:sz w:val="30"/>
          <w:szCs w:val="30"/>
        </w:rPr>
        <w:t>市级</w:t>
      </w:r>
      <w:r w:rsidRPr="004879D4">
        <w:rPr>
          <w:rFonts w:ascii="仿宋_GB2312" w:eastAsia="仿宋_GB2312" w:hAnsi="黑体" w:cs="仿宋_GB2312" w:hint="eastAsia"/>
          <w:sz w:val="30"/>
          <w:szCs w:val="30"/>
        </w:rPr>
        <w:t>群众组织和社会团体；</w:t>
      </w:r>
    </w:p>
    <w:p w:rsidR="001F3BFC" w:rsidRPr="004879D4" w:rsidRDefault="001F3BFC" w:rsidP="001F3BFC">
      <w:pPr>
        <w:spacing w:line="600" w:lineRule="exact"/>
        <w:ind w:right="-1" w:firstLineChars="200" w:firstLine="600"/>
        <w:rPr>
          <w:rFonts w:ascii="仿宋_GB2312" w:eastAsia="仿宋_GB2312" w:hAnsi="黑体"/>
          <w:sz w:val="30"/>
          <w:szCs w:val="30"/>
        </w:rPr>
      </w:pPr>
      <w:r>
        <w:rPr>
          <w:rFonts w:ascii="仿宋_GB2312" w:eastAsia="仿宋_GB2312" w:hAnsi="黑体" w:cs="仿宋_GB2312" w:hint="eastAsia"/>
          <w:sz w:val="30"/>
          <w:szCs w:val="30"/>
        </w:rPr>
        <w:t>（三</w:t>
      </w:r>
      <w:r w:rsidRPr="004879D4">
        <w:rPr>
          <w:rFonts w:ascii="仿宋_GB2312" w:eastAsia="仿宋_GB2312" w:hAnsi="黑体" w:cs="仿宋_GB2312" w:hint="eastAsia"/>
          <w:sz w:val="30"/>
          <w:szCs w:val="30"/>
        </w:rPr>
        <w:t>）各区县政府</w:t>
      </w:r>
      <w:r>
        <w:rPr>
          <w:rFonts w:ascii="仿宋_GB2312" w:eastAsia="仿宋_GB2312" w:hAnsi="黑体" w:cs="仿宋_GB2312" w:hint="eastAsia"/>
          <w:sz w:val="30"/>
          <w:szCs w:val="30"/>
        </w:rPr>
        <w:t>及</w:t>
      </w:r>
      <w:r w:rsidRPr="004879D4">
        <w:rPr>
          <w:rFonts w:ascii="仿宋_GB2312" w:eastAsia="仿宋_GB2312" w:hAnsi="黑体" w:cs="仿宋_GB2312" w:hint="eastAsia"/>
          <w:sz w:val="30"/>
          <w:szCs w:val="30"/>
        </w:rPr>
        <w:t>科委、科协；</w:t>
      </w:r>
    </w:p>
    <w:p w:rsidR="001F3BFC" w:rsidRDefault="001F3BFC" w:rsidP="001F3BFC">
      <w:pPr>
        <w:spacing w:line="600" w:lineRule="exact"/>
        <w:ind w:right="-1" w:firstLineChars="200" w:firstLine="600"/>
        <w:rPr>
          <w:rFonts w:ascii="仿宋_GB2312" w:eastAsia="仿宋_GB2312" w:hAnsi="黑体" w:cs="仿宋_GB2312"/>
          <w:sz w:val="30"/>
          <w:szCs w:val="30"/>
        </w:rPr>
      </w:pPr>
      <w:r>
        <w:rPr>
          <w:rFonts w:ascii="仿宋_GB2312" w:eastAsia="仿宋_GB2312" w:hAnsi="黑体" w:cs="仿宋_GB2312" w:hint="eastAsia"/>
          <w:sz w:val="30"/>
          <w:szCs w:val="30"/>
        </w:rPr>
        <w:t>（四</w:t>
      </w:r>
      <w:r w:rsidRPr="004879D4">
        <w:rPr>
          <w:rFonts w:ascii="仿宋_GB2312" w:eastAsia="仿宋_GB2312" w:hAnsi="黑体" w:cs="仿宋_GB2312" w:hint="eastAsia"/>
          <w:sz w:val="30"/>
          <w:szCs w:val="30"/>
        </w:rPr>
        <w:t>）各市级学会、协会；</w:t>
      </w:r>
    </w:p>
    <w:p w:rsidR="001F3BFC" w:rsidRPr="004879D4" w:rsidRDefault="001F3BFC" w:rsidP="001F3BFC">
      <w:pPr>
        <w:spacing w:line="600" w:lineRule="exact"/>
        <w:ind w:right="-1" w:firstLineChars="200" w:firstLine="600"/>
        <w:rPr>
          <w:rFonts w:ascii="仿宋_GB2312" w:eastAsia="仿宋_GB2312" w:hAnsi="黑体"/>
          <w:sz w:val="30"/>
          <w:szCs w:val="30"/>
        </w:rPr>
      </w:pPr>
      <w:r>
        <w:rPr>
          <w:rFonts w:ascii="仿宋_GB2312" w:eastAsia="仿宋_GB2312" w:hAnsi="黑体" w:cs="仿宋_GB2312" w:hint="eastAsia"/>
          <w:sz w:val="30"/>
          <w:szCs w:val="30"/>
        </w:rPr>
        <w:t>（五</w:t>
      </w:r>
      <w:r w:rsidRPr="004879D4">
        <w:rPr>
          <w:rFonts w:ascii="仿宋_GB2312" w:eastAsia="仿宋_GB2312" w:hAnsi="黑体" w:cs="仿宋_GB2312" w:hint="eastAsia"/>
          <w:sz w:val="30"/>
          <w:szCs w:val="30"/>
        </w:rPr>
        <w:t>）中国科学院、中国工程院院士</w:t>
      </w:r>
      <w:r>
        <w:rPr>
          <w:rFonts w:ascii="仿宋_GB2312" w:eastAsia="仿宋_GB2312" w:hAnsi="黑体" w:cs="仿宋_GB2312" w:hint="eastAsia"/>
          <w:sz w:val="30"/>
          <w:szCs w:val="30"/>
        </w:rPr>
        <w:t>（个人）</w:t>
      </w:r>
      <w:r w:rsidRPr="004879D4">
        <w:rPr>
          <w:rFonts w:ascii="仿宋_GB2312" w:eastAsia="仿宋_GB2312" w:hAnsi="黑体" w:cs="仿宋_GB2312" w:hint="eastAsia"/>
          <w:sz w:val="30"/>
          <w:szCs w:val="30"/>
        </w:rPr>
        <w:t>。</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第十四条</w:t>
      </w:r>
      <w:r w:rsidRPr="00A26E8B">
        <w:rPr>
          <w:rFonts w:eastAsia="仿宋_GB2312" w:cs="仿宋_GB2312"/>
          <w:sz w:val="30"/>
          <w:szCs w:val="30"/>
        </w:rPr>
        <w:t xml:space="preserve">  </w:t>
      </w:r>
      <w:r w:rsidRPr="00A26E8B">
        <w:rPr>
          <w:rFonts w:eastAsia="仿宋_GB2312" w:cs="仿宋_GB2312" w:hint="eastAsia"/>
          <w:sz w:val="30"/>
          <w:szCs w:val="30"/>
        </w:rPr>
        <w:t>跨单位、跨部门合作完成的项目由第一完成人或第一完成单位的主管部门负责汇总推荐资料，按规定程序推荐。</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第十五条</w:t>
      </w:r>
      <w:r w:rsidRPr="00A26E8B">
        <w:rPr>
          <w:rFonts w:eastAsia="仿宋_GB2312" w:cs="仿宋_GB2312"/>
          <w:b/>
          <w:bCs/>
          <w:sz w:val="30"/>
          <w:szCs w:val="30"/>
        </w:rPr>
        <w:t xml:space="preserve">  </w:t>
      </w:r>
      <w:r w:rsidRPr="00A26E8B">
        <w:rPr>
          <w:rFonts w:eastAsia="仿宋_GB2312" w:cs="仿宋_GB2312" w:hint="eastAsia"/>
          <w:sz w:val="30"/>
          <w:szCs w:val="30"/>
        </w:rPr>
        <w:t>推荐单位应当对推荐的申报个人或组织进行初评，按规定的名额进行推荐，并在申报个人或组织的申报表上提出评价意见后签字、盖章。</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第十六条</w:t>
      </w:r>
      <w:r w:rsidRPr="00A26E8B">
        <w:rPr>
          <w:rFonts w:eastAsia="仿宋_GB2312" w:cs="仿宋_GB2312"/>
          <w:sz w:val="30"/>
          <w:szCs w:val="30"/>
        </w:rPr>
        <w:t xml:space="preserve">  </w:t>
      </w:r>
      <w:r w:rsidRPr="00A26E8B">
        <w:rPr>
          <w:rFonts w:eastAsia="仿宋_GB2312" w:hint="eastAsia"/>
          <w:sz w:val="30"/>
          <w:szCs w:val="30"/>
        </w:rPr>
        <w:t>管理办公室根据有关规定组织评审工作，专家委员会按有关标准进行评审，并提出评审结果和推荐意见，由管理办公室报奖励委员会审核批准后向社会公示。</w:t>
      </w:r>
    </w:p>
    <w:p w:rsidR="001F3BFC" w:rsidRPr="00A26E8B" w:rsidRDefault="001F3BFC" w:rsidP="001F3BFC">
      <w:pPr>
        <w:spacing w:line="360" w:lineRule="auto"/>
        <w:ind w:right="-1" w:firstLineChars="198" w:firstLine="596"/>
        <w:rPr>
          <w:rFonts w:eastAsia="黑体"/>
          <w:b/>
          <w:bCs/>
          <w:sz w:val="30"/>
          <w:szCs w:val="30"/>
        </w:rPr>
      </w:pPr>
      <w:r w:rsidRPr="00A26E8B">
        <w:rPr>
          <w:rFonts w:eastAsia="仿宋_GB2312" w:cs="仿宋_GB2312" w:hint="eastAsia"/>
          <w:b/>
          <w:bCs/>
          <w:sz w:val="30"/>
          <w:szCs w:val="30"/>
        </w:rPr>
        <w:t>第十七条</w:t>
      </w:r>
      <w:r w:rsidRPr="00A26E8B">
        <w:rPr>
          <w:rFonts w:eastAsia="仿宋_GB2312" w:cs="仿宋_GB2312"/>
          <w:sz w:val="30"/>
          <w:szCs w:val="30"/>
        </w:rPr>
        <w:t xml:space="preserve">  </w:t>
      </w:r>
      <w:r w:rsidRPr="00A26E8B">
        <w:rPr>
          <w:rFonts w:eastAsia="仿宋_GB2312" w:cs="仿宋_GB2312" w:hint="eastAsia"/>
          <w:sz w:val="30"/>
          <w:szCs w:val="30"/>
        </w:rPr>
        <w:t>上海科普奖由上海科普教育发展基金会颁发证书和奖金。其他社会组织可参与设置奖项，并享有冠名权。</w:t>
      </w:r>
    </w:p>
    <w:p w:rsidR="001F3BFC" w:rsidRPr="00A26E8B" w:rsidRDefault="001F3BFC" w:rsidP="001F3BFC">
      <w:pPr>
        <w:spacing w:beforeLines="100" w:before="312" w:line="360" w:lineRule="auto"/>
        <w:ind w:right="-1"/>
        <w:jc w:val="center"/>
        <w:rPr>
          <w:rFonts w:eastAsia="黑体"/>
          <w:bCs/>
          <w:sz w:val="30"/>
          <w:szCs w:val="30"/>
        </w:rPr>
      </w:pPr>
      <w:r w:rsidRPr="00A26E8B">
        <w:rPr>
          <w:rFonts w:eastAsia="黑体" w:cs="黑体" w:hint="eastAsia"/>
          <w:bCs/>
          <w:sz w:val="30"/>
          <w:szCs w:val="30"/>
        </w:rPr>
        <w:t>第四章</w:t>
      </w:r>
      <w:r w:rsidRPr="00A26E8B">
        <w:rPr>
          <w:rFonts w:eastAsia="黑体" w:cs="黑体"/>
          <w:bCs/>
          <w:sz w:val="30"/>
          <w:szCs w:val="30"/>
        </w:rPr>
        <w:t xml:space="preserve"> </w:t>
      </w:r>
      <w:r w:rsidRPr="00A26E8B">
        <w:rPr>
          <w:rFonts w:eastAsia="黑体" w:cs="黑体" w:hint="eastAsia"/>
          <w:bCs/>
          <w:sz w:val="30"/>
          <w:szCs w:val="30"/>
        </w:rPr>
        <w:t>罚则</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第十八条</w:t>
      </w:r>
      <w:r w:rsidRPr="00A26E8B">
        <w:rPr>
          <w:rFonts w:eastAsia="仿宋_GB2312" w:cs="仿宋_GB2312"/>
          <w:sz w:val="30"/>
          <w:szCs w:val="30"/>
        </w:rPr>
        <w:t xml:space="preserve">  </w:t>
      </w:r>
      <w:r w:rsidRPr="00A26E8B">
        <w:rPr>
          <w:rFonts w:eastAsia="仿宋_GB2312" w:hint="eastAsia"/>
          <w:sz w:val="30"/>
          <w:szCs w:val="30"/>
        </w:rPr>
        <w:t>凡以弄虚作假或不正当手段参与上海科普奖评</w:t>
      </w:r>
      <w:r w:rsidRPr="00A26E8B">
        <w:rPr>
          <w:rFonts w:eastAsia="仿宋_GB2312" w:hint="eastAsia"/>
          <w:sz w:val="30"/>
          <w:szCs w:val="30"/>
        </w:rPr>
        <w:lastRenderedPageBreak/>
        <w:t>奖的申报个人、申报组织、推荐单位及推荐个人，由管理办公室报奖励委员会批准后进行通报批评、撤销奖励、取消推荐资格等处理。</w:t>
      </w:r>
    </w:p>
    <w:p w:rsidR="001F3BFC" w:rsidRPr="00A26E8B" w:rsidRDefault="001F3BFC" w:rsidP="001F3BFC">
      <w:pPr>
        <w:spacing w:beforeLines="100" w:before="312" w:line="360" w:lineRule="auto"/>
        <w:ind w:right="-1"/>
        <w:jc w:val="center"/>
        <w:rPr>
          <w:rFonts w:eastAsia="黑体"/>
          <w:bCs/>
          <w:sz w:val="30"/>
          <w:szCs w:val="30"/>
        </w:rPr>
      </w:pPr>
      <w:r w:rsidRPr="00A26E8B">
        <w:rPr>
          <w:rFonts w:eastAsia="黑体" w:cs="黑体" w:hint="eastAsia"/>
          <w:bCs/>
          <w:sz w:val="30"/>
          <w:szCs w:val="30"/>
        </w:rPr>
        <w:t>第五章</w:t>
      </w:r>
      <w:r w:rsidRPr="00A26E8B">
        <w:rPr>
          <w:rFonts w:eastAsia="黑体" w:cs="黑体"/>
          <w:bCs/>
          <w:sz w:val="30"/>
          <w:szCs w:val="30"/>
        </w:rPr>
        <w:t xml:space="preserve"> </w:t>
      </w:r>
      <w:r w:rsidRPr="00A26E8B">
        <w:rPr>
          <w:rFonts w:eastAsia="黑体" w:cs="黑体" w:hint="eastAsia"/>
          <w:bCs/>
          <w:sz w:val="30"/>
          <w:szCs w:val="30"/>
        </w:rPr>
        <w:t>附则</w:t>
      </w:r>
    </w:p>
    <w:p w:rsidR="001F3BFC" w:rsidRPr="00A26E8B" w:rsidRDefault="001F3BFC" w:rsidP="001F3BFC">
      <w:pPr>
        <w:spacing w:line="360" w:lineRule="auto"/>
        <w:ind w:right="-1" w:firstLineChars="198" w:firstLine="596"/>
        <w:rPr>
          <w:rFonts w:eastAsia="仿宋_GB2312"/>
          <w:sz w:val="30"/>
          <w:szCs w:val="30"/>
        </w:rPr>
      </w:pPr>
      <w:r w:rsidRPr="00A26E8B">
        <w:rPr>
          <w:rFonts w:eastAsia="仿宋_GB2312" w:cs="仿宋_GB2312" w:hint="eastAsia"/>
          <w:b/>
          <w:bCs/>
          <w:sz w:val="30"/>
          <w:szCs w:val="30"/>
        </w:rPr>
        <w:t>第十九条</w:t>
      </w:r>
      <w:r w:rsidRPr="00A26E8B">
        <w:rPr>
          <w:rFonts w:eastAsia="仿宋_GB2312" w:cs="仿宋_GB2312"/>
          <w:sz w:val="30"/>
          <w:szCs w:val="30"/>
        </w:rPr>
        <w:t xml:space="preserve">  </w:t>
      </w:r>
      <w:r w:rsidRPr="00A26E8B">
        <w:rPr>
          <w:rFonts w:eastAsia="仿宋_GB2312" w:cs="仿宋_GB2312" w:hint="eastAsia"/>
          <w:sz w:val="30"/>
          <w:szCs w:val="30"/>
        </w:rPr>
        <w:t>本规定由上海科普奖奖励委员会负责解释，并由上海科普奖管理办公室制订实施细则。</w:t>
      </w:r>
    </w:p>
    <w:p w:rsidR="001F3BFC" w:rsidRPr="00A26E8B" w:rsidRDefault="001F3BFC" w:rsidP="001F3BFC">
      <w:pPr>
        <w:spacing w:line="360" w:lineRule="auto"/>
        <w:ind w:right="-1" w:firstLineChars="198" w:firstLine="596"/>
        <w:rPr>
          <w:rFonts w:eastAsia="仿宋_GB2312" w:cs="仿宋_GB2312"/>
          <w:sz w:val="30"/>
          <w:szCs w:val="30"/>
        </w:rPr>
      </w:pPr>
      <w:r w:rsidRPr="00A26E8B">
        <w:rPr>
          <w:rFonts w:eastAsia="仿宋_GB2312" w:cs="仿宋_GB2312" w:hint="eastAsia"/>
          <w:b/>
          <w:bCs/>
          <w:sz w:val="30"/>
          <w:szCs w:val="30"/>
        </w:rPr>
        <w:t>第二十条</w:t>
      </w:r>
      <w:r w:rsidRPr="00A26E8B">
        <w:rPr>
          <w:rFonts w:eastAsia="仿宋_GB2312" w:cs="仿宋_GB2312"/>
          <w:sz w:val="30"/>
          <w:szCs w:val="30"/>
        </w:rPr>
        <w:t xml:space="preserve">  </w:t>
      </w:r>
      <w:r w:rsidRPr="00A26E8B">
        <w:rPr>
          <w:rFonts w:eastAsia="仿宋_GB2312" w:cs="仿宋_GB2312" w:hint="eastAsia"/>
          <w:sz w:val="30"/>
          <w:szCs w:val="30"/>
        </w:rPr>
        <w:t>本办法自</w:t>
      </w:r>
      <w:r>
        <w:rPr>
          <w:rFonts w:eastAsia="仿宋_GB2312" w:cs="仿宋_GB2312" w:hint="eastAsia"/>
          <w:sz w:val="30"/>
          <w:szCs w:val="30"/>
        </w:rPr>
        <w:t>二〇一五年四月二十六日</w:t>
      </w:r>
      <w:r w:rsidRPr="00A26E8B">
        <w:rPr>
          <w:rFonts w:eastAsia="仿宋_GB2312" w:cs="仿宋_GB2312" w:hint="eastAsia"/>
          <w:sz w:val="30"/>
          <w:szCs w:val="30"/>
        </w:rPr>
        <w:t>发布之日起施行。</w:t>
      </w:r>
    </w:p>
    <w:p w:rsidR="001F3BFC" w:rsidRPr="004A639A" w:rsidRDefault="001F3BFC" w:rsidP="001F3BFC">
      <w:pPr>
        <w:spacing w:line="360" w:lineRule="auto"/>
        <w:ind w:right="-1" w:firstLineChars="198" w:firstLine="594"/>
        <w:rPr>
          <w:rFonts w:eastAsia="仿宋_GB2312" w:cs="仿宋_GB2312"/>
          <w:sz w:val="30"/>
          <w:szCs w:val="30"/>
        </w:rPr>
      </w:pPr>
    </w:p>
    <w:p w:rsidR="001F3BFC" w:rsidRPr="00A26E8B" w:rsidRDefault="001F3BFC" w:rsidP="001F3BFC">
      <w:pPr>
        <w:spacing w:line="360" w:lineRule="auto"/>
        <w:ind w:right="-1"/>
        <w:jc w:val="right"/>
        <w:rPr>
          <w:rFonts w:eastAsia="仿宋_GB2312"/>
          <w:sz w:val="30"/>
          <w:szCs w:val="30"/>
        </w:rPr>
      </w:pPr>
      <w:r>
        <w:rPr>
          <w:rFonts w:eastAsia="仿宋_GB2312" w:cs="仿宋_GB2312" w:hint="eastAsia"/>
          <w:sz w:val="30"/>
          <w:szCs w:val="30"/>
        </w:rPr>
        <w:t>二○一五年四月二十六</w:t>
      </w:r>
      <w:r w:rsidRPr="00A26E8B">
        <w:rPr>
          <w:rFonts w:eastAsia="仿宋_GB2312" w:cs="仿宋_GB2312" w:hint="eastAsia"/>
          <w:sz w:val="30"/>
          <w:szCs w:val="30"/>
        </w:rPr>
        <w:t>日</w:t>
      </w:r>
    </w:p>
    <w:p w:rsidR="00BF0DDE" w:rsidRDefault="00BF0DDE" w:rsidP="001F3BFC">
      <w:bookmarkStart w:id="0" w:name="_GoBack"/>
      <w:bookmarkEnd w:id="0"/>
    </w:p>
    <w:sectPr w:rsidR="00BF0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AF" w:rsidRDefault="006C17AF" w:rsidP="001F3BFC">
      <w:r>
        <w:separator/>
      </w:r>
    </w:p>
  </w:endnote>
  <w:endnote w:type="continuationSeparator" w:id="0">
    <w:p w:rsidR="006C17AF" w:rsidRDefault="006C17AF" w:rsidP="001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AF" w:rsidRDefault="006C17AF" w:rsidP="001F3BFC">
      <w:r>
        <w:separator/>
      </w:r>
    </w:p>
  </w:footnote>
  <w:footnote w:type="continuationSeparator" w:id="0">
    <w:p w:rsidR="006C17AF" w:rsidRDefault="006C17AF" w:rsidP="001F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26"/>
    <w:rsid w:val="001F3BFC"/>
    <w:rsid w:val="00400F26"/>
    <w:rsid w:val="006C17AF"/>
    <w:rsid w:val="00BF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81211-57FB-469C-9816-72FC9720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F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BFC"/>
    <w:rPr>
      <w:sz w:val="18"/>
      <w:szCs w:val="18"/>
    </w:rPr>
  </w:style>
  <w:style w:type="paragraph" w:styleId="a4">
    <w:name w:val="footer"/>
    <w:basedOn w:val="a"/>
    <w:link w:val="Char0"/>
    <w:uiPriority w:val="99"/>
    <w:unhideWhenUsed/>
    <w:rsid w:val="001F3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B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2015-04-26T03:16:00Z</dcterms:created>
  <dcterms:modified xsi:type="dcterms:W3CDTF">2015-04-26T03:17:00Z</dcterms:modified>
</cp:coreProperties>
</file>